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B5" w:rsidRDefault="00957AF7">
      <w:pPr>
        <w:spacing w:line="259" w:lineRule="auto"/>
        <w:ind w:right="10" w:firstLine="0"/>
        <w:jc w:val="center"/>
      </w:pPr>
      <w:bookmarkStart w:id="0" w:name="_GoBack"/>
      <w:r>
        <w:rPr>
          <w:b/>
        </w:rPr>
        <w:t xml:space="preserve">Аннотация к рабочей программе по русскому языку. 8 класс </w:t>
      </w:r>
    </w:p>
    <w:bookmarkEnd w:id="0"/>
    <w:p w:rsidR="00475DB5" w:rsidRDefault="00957AF7">
      <w:pPr>
        <w:ind w:left="-15" w:right="-8"/>
      </w:pPr>
      <w:r>
        <w:t xml:space="preserve">Рабочая программа по русскому языку для 8 класса разработана на основе примерной программы среднего общего образования, соответствующей Федеральному компоненту государственного стандарта общего образования и допущенной Министерством просвещения Российской </w:t>
      </w:r>
      <w:r>
        <w:t xml:space="preserve">Федерации.  </w:t>
      </w:r>
    </w:p>
    <w:p w:rsidR="00475DB5" w:rsidRDefault="00957AF7">
      <w:pPr>
        <w:ind w:left="-15" w:right="-8"/>
      </w:pPr>
      <w:r>
        <w:t>В рабочей программе учитывая значимость материала для формирования навыков грамотной письменной и устной речи, а также подготовленность учащихся и условия работы с данным классом, в указанное распределение может вносить свои корректив». При со</w:t>
      </w:r>
      <w:r>
        <w:t>ставлении собственной рабочей программы было увеличено количество часов на повторение, т.к. в ОГЭ присутствуют задания из разделов «Лексика», «</w:t>
      </w:r>
      <w:proofErr w:type="spellStart"/>
      <w:r>
        <w:t>Морфемика</w:t>
      </w:r>
      <w:proofErr w:type="spellEnd"/>
      <w:r>
        <w:t>», «Морфология» за счёт часов, отведенных на изучение «Однородных членов предложения». За счет этого доб</w:t>
      </w:r>
      <w:r>
        <w:t xml:space="preserve">авлено количество часов при изучении главных членов предложения, на проверку знаний которых есть задания в ОГЭ.  За счет часов, отведенных на изучение обособленных членов предложения и уроков повторения в конце </w:t>
      </w:r>
      <w:proofErr w:type="gramStart"/>
      <w:r>
        <w:t>года</w:t>
      </w:r>
      <w:proofErr w:type="gramEnd"/>
      <w:r>
        <w:t xml:space="preserve"> было увеличено часов по развитию речи в </w:t>
      </w:r>
      <w:r>
        <w:t xml:space="preserve">связи с начальной подготовкой учащихся к сдаче ОГЭ, а именно отведены дополнительные уроки на анализ текста и написание по нему сжатого изложения, написание сочинения-рассуждения. </w:t>
      </w:r>
    </w:p>
    <w:p w:rsidR="00475DB5" w:rsidRDefault="00957AF7">
      <w:pPr>
        <w:spacing w:line="259" w:lineRule="auto"/>
        <w:ind w:left="1274" w:right="0" w:firstLine="0"/>
        <w:jc w:val="left"/>
      </w:pPr>
      <w:r>
        <w:rPr>
          <w:b/>
        </w:rPr>
        <w:t xml:space="preserve"> </w:t>
      </w:r>
    </w:p>
    <w:p w:rsidR="00957AF7" w:rsidRDefault="00957AF7" w:rsidP="00957AF7">
      <w:pPr>
        <w:ind w:left="-15" w:right="-8"/>
      </w:pPr>
      <w:proofErr w:type="gramStart"/>
      <w:r>
        <w:t>Рабочая  программа</w:t>
      </w:r>
      <w:proofErr w:type="gramEnd"/>
      <w:r>
        <w:t xml:space="preserve">  по русскому языку предназначена для учащихся 8 класса</w:t>
      </w:r>
      <w:r>
        <w:t xml:space="preserve"> общеобразовательных школ и составлена на основе материалов Федерального государственного образовательного стандарта основного общего образования , авторской программы по Русскому языку для 8 класса. Авторы: С.Г. </w:t>
      </w:r>
      <w:proofErr w:type="spellStart"/>
      <w:r>
        <w:t>Бархударов</w:t>
      </w:r>
      <w:proofErr w:type="spellEnd"/>
      <w:r>
        <w:t>, С.Е. Крючков, Л.Ю. Максимов, Л.</w:t>
      </w:r>
      <w:r>
        <w:t xml:space="preserve">А. Чешко и общеобразовательной программы </w:t>
      </w:r>
    </w:p>
    <w:p w:rsidR="00475DB5" w:rsidRDefault="00957AF7" w:rsidP="00957AF7">
      <w:pPr>
        <w:ind w:left="-15" w:right="-8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</w:p>
    <w:p w:rsidR="00475DB5" w:rsidRDefault="00957AF7">
      <w:pPr>
        <w:spacing w:after="29"/>
        <w:ind w:left="-15" w:right="-8"/>
      </w:pPr>
      <w:r>
        <w:t>Данная рабочая программа отражает базовый уровень подготовки школьников по всем разделам программы. Она конкретизирует содержание тем образовательного стандарта и дает примерное распредел</w:t>
      </w:r>
      <w:r>
        <w:t xml:space="preserve">ение учебных часов по разделам курса. </w:t>
      </w:r>
    </w:p>
    <w:p w:rsidR="00475DB5" w:rsidRDefault="00957AF7">
      <w:pPr>
        <w:ind w:left="-15" w:right="-8"/>
      </w:pPr>
      <w:r>
        <w:t xml:space="preserve">     Согласно ФГОС основного общего образования и примерной образовательной программы основного </w:t>
      </w:r>
      <w:proofErr w:type="gramStart"/>
      <w:r>
        <w:t>общего  образования</w:t>
      </w:r>
      <w:proofErr w:type="gramEnd"/>
      <w:r>
        <w:t>, одобренные решением федерального учебно-методического объединения по общему образовании. (протокол о</w:t>
      </w:r>
      <w:r>
        <w:t xml:space="preserve">т 8.04. 2015 № 1/15), и учебному плану школы на 2022-2023 </w:t>
      </w:r>
      <w:proofErr w:type="spellStart"/>
      <w:proofErr w:type="gramStart"/>
      <w:r>
        <w:t>уч.год</w:t>
      </w:r>
      <w:proofErr w:type="spellEnd"/>
      <w:proofErr w:type="gramEnd"/>
      <w:r>
        <w:t xml:space="preserve"> на изучение учебного предмета РУССКИЙ ЯЗЫК  отводится 3,5 часа в неделю.  </w:t>
      </w:r>
    </w:p>
    <w:p w:rsidR="00475DB5" w:rsidRDefault="00957AF7">
      <w:pPr>
        <w:spacing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75DB5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B5"/>
    <w:rsid w:val="00475DB5"/>
    <w:rsid w:val="0095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F613"/>
  <w15:docId w15:val="{C86BB983-E550-4A41-B915-D9CF32E9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4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</dc:creator>
  <cp:keywords/>
  <cp:lastModifiedBy>samir</cp:lastModifiedBy>
  <cp:revision>2</cp:revision>
  <dcterms:created xsi:type="dcterms:W3CDTF">2023-02-05T16:47:00Z</dcterms:created>
  <dcterms:modified xsi:type="dcterms:W3CDTF">2023-02-05T16:47:00Z</dcterms:modified>
</cp:coreProperties>
</file>