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C9" w:rsidRPr="00EC7EC9" w:rsidRDefault="00EC7EC9" w:rsidP="00EC7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EC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29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C9" w:rsidRPr="00EC7EC9" w:rsidRDefault="00EC7EC9" w:rsidP="00EC7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EC7E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РЕСПУБЛИКА ДАГЕСТАН</w:t>
      </w:r>
    </w:p>
    <w:p w:rsidR="00EC7EC9" w:rsidRPr="00EC7EC9" w:rsidRDefault="00EC7EC9" w:rsidP="00EC7EC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30"/>
          <w:szCs w:val="30"/>
          <w:lang w:eastAsia="ar-SA"/>
        </w:rPr>
      </w:pPr>
      <w:r w:rsidRPr="00EC7EC9">
        <w:rPr>
          <w:rFonts w:ascii="Arial Narrow" w:eastAsia="Times New Roman" w:hAnsi="Arial Narrow" w:cs="Times New Roman"/>
          <w:b/>
          <w:sz w:val="30"/>
          <w:szCs w:val="30"/>
          <w:lang w:eastAsia="ar-SA"/>
        </w:rPr>
        <w:t>МУНИЦИПАЛЬНОЕ КАЗЕННОЕ ОБЩЕОБРАЗОВАТЕЛЬНОЕ УЧРЕЖДЕНИЕ «РУТУЛЬСКАЯ СРЕДНЯЯ ОБЩЕОБРАЗОВАТЕЛЬНАЯ ШКОЛА №2 им. А.М.МИРЗОЕВА»</w:t>
      </w:r>
    </w:p>
    <w:p w:rsidR="00EC7EC9" w:rsidRPr="00EC7EC9" w:rsidRDefault="00EC7EC9" w:rsidP="00EC7EC9">
      <w:pPr>
        <w:tabs>
          <w:tab w:val="left" w:pos="71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C7EC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:rsidR="00EC7EC9" w:rsidRPr="00EC7EC9" w:rsidRDefault="00EC7EC9" w:rsidP="00EC7EC9">
      <w:pPr>
        <w:tabs>
          <w:tab w:val="left" w:pos="851"/>
          <w:tab w:val="left" w:pos="5245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EC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368700, </w:t>
      </w:r>
      <w:proofErr w:type="spellStart"/>
      <w:r w:rsidRPr="00EC7EC9">
        <w:rPr>
          <w:rFonts w:ascii="Times New Roman" w:eastAsia="Times New Roman" w:hAnsi="Times New Roman" w:cs="Times New Roman"/>
          <w:sz w:val="18"/>
          <w:szCs w:val="18"/>
          <w:lang w:eastAsia="ar-SA"/>
        </w:rPr>
        <w:t>с.Рутул</w:t>
      </w:r>
      <w:proofErr w:type="spellEnd"/>
      <w:r w:rsidRPr="00EC7EC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Рутульский район, РД           </w:t>
      </w:r>
      <w:r w:rsidRPr="00EC7EC9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</w:t>
      </w:r>
    </w:p>
    <w:p w:rsidR="00EC7EC9" w:rsidRPr="00EC7EC9" w:rsidRDefault="00EC7EC9" w:rsidP="00EC7EC9">
      <w:pPr>
        <w:tabs>
          <w:tab w:val="left" w:pos="851"/>
          <w:tab w:val="left" w:pos="6237"/>
        </w:tabs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EC7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29400" cy="0"/>
                <wp:effectExtent l="57150" t="5715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1B7E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" strokeweight="2.12mm">
                <v:stroke joinstyle="miter" endcap="square"/>
                <w10:wrap anchorx="margin"/>
              </v:line>
            </w:pict>
          </mc:Fallback>
        </mc:AlternateContent>
      </w:r>
    </w:p>
    <w:p w:rsidR="00EC7EC9" w:rsidRDefault="00EC7EC9" w:rsidP="00EC7EC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</w:p>
    <w:p w:rsidR="00EC7EC9" w:rsidRPr="00EC7EC9" w:rsidRDefault="00EC7EC9" w:rsidP="00EC7EC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62A"/>
          <w:sz w:val="24"/>
          <w:szCs w:val="24"/>
          <w:lang w:eastAsia="ru-RU"/>
        </w:rPr>
      </w:pPr>
      <w:r w:rsidRPr="00EC7EC9">
        <w:rPr>
          <w:rFonts w:ascii="Times New Roman" w:eastAsia="Times New Roman" w:hAnsi="Times New Roman" w:cs="Times New Roman"/>
          <w:b/>
          <w:color w:val="22262A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color w:val="22262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22262A"/>
          <w:sz w:val="24"/>
          <w:szCs w:val="24"/>
          <w:lang w:eastAsia="ru-RU"/>
        </w:rPr>
        <w:br/>
        <w:t>Приказом директора школы от 08.02.2022 № 65</w:t>
      </w:r>
    </w:p>
    <w:p w:rsidR="00EC7EC9" w:rsidRDefault="00EC7EC9" w:rsidP="00EC7EC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</w:pPr>
    </w:p>
    <w:p w:rsidR="00EC7EC9" w:rsidRDefault="00EC7EC9" w:rsidP="00EC7EC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</w:pPr>
    </w:p>
    <w:p w:rsidR="00EC7EC9" w:rsidRPr="00EC7EC9" w:rsidRDefault="00EC7EC9" w:rsidP="00EC7EC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</w:pPr>
      <w:r w:rsidRPr="00EC7EC9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Положение об информировании работниками работодателя о случаях склонения их к совершению коррупционных нарушений и порядке рассмотрения таких сообщений в муниципальном</w:t>
      </w:r>
      <w:r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 xml:space="preserve"> казенном</w:t>
      </w:r>
      <w:r w:rsidRPr="00EC7EC9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ном учреждении «Рутульская СОШ №2 им А.М Мирзоева</w:t>
      </w:r>
      <w:r w:rsidRPr="00EC7EC9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»</w:t>
      </w:r>
    </w:p>
    <w:p w:rsidR="00EC7EC9" w:rsidRPr="00EC7EC9" w:rsidRDefault="00EC7EC9" w:rsidP="00EC7E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1. Настоящее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муниципальном образователь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ном учреждении «Рутульская СОШ №2 им А.М Мирзоева 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» (далее – Положение) определяет порядок информирования работодателя работниками в муниципальном образователь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ном учреждении «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Рутульская СОШ №2 им А.М Мирзоева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» (далее –Школа ) о случаях склонения работников к совершению коррупционных нарушений.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2. В целях настоящего Положения используются следующие понятия: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работники Школы - физические лица, состоящие с учреждением в трудовых отношениях на основании трудового договора;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уведомление - сообщение работника Школы об обращении к нему в целях склонения к совершению коррупционных правонарушений;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иные понятия, используемые в настоящем Положении, применяются в том же значении, что и в Федеральном законе от 25 декабря 2008 года № 273-ФЗ «О противодействии коррупции».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4. В случае поступления к работнику Школы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Школы обязан направить работодателю уведомление в письменной форме.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При невозможности направить уведомление в указанный срок (в случае болезни, 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командировки, отпуска и т.д.) работник Школы направляет работодателю уведомление в течение одного рабочего дня после прибытия на рабочее место.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5. В уведомлении должны содержаться следующие сведения: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замещаемая должность;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обстоятельства, при которых произошло обращение в целях склонения к совершению коррупционных правонарушений;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сведения о лицах, имеющих отношение к данному делу, и свидетелях, если таковые имеются;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сведения об информировании правоохранительные органы или других государственные органы об обращении в целях склонения к совершению коррупционных правонарушений (при наличии);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иные известные сведения, представляющие интерес для разбирательства по существу;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подпись уведомителя;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дата составления уведомления.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6. Работодатель рассматривает уведомление и передает его должностному лицу, ответственному за противодействие коррупции в Школе, для регистрации в журнале регистрации и учета уведомлений о фактах обращения в целях склонения в муниципальном образователь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ном учреждении «</w:t>
      </w:r>
      <w:r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Рутульская СОШ №2 им А.М Мирзоева</w:t>
      </w:r>
      <w:bookmarkStart w:id="0" w:name="_GoBack"/>
      <w:bookmarkEnd w:id="0"/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» к совершению коррупционных правонарушений (далее – журнал) в день получения уведомления.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Анонимные уведомления передаются должностному лицу, ответственному за противодействие коррупции в Школе, для сведения.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Анонимные уведомления регистрируются в журнале, но к рассмотрению не принимаются.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7. Проверка сведений, содержащихся в уведомлении, проводится в течение пятнадцати рабочих дней со дня регистрации уведомления комиссией по профилактике коррупционных и иных правонарушений (далее комиссия).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10. В ходе проверки должны быть установлены: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причины и условия, которые способствовали обращению лица к работнику Школы с целью склонения его к совершению коррупционных правонарушений;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действия (бездействие) работника Школы, к незаконному исполнению которых его пытались склонить.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12. В заключении указываются: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состав комиссии; сроки проведения проверки;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составитель уведомления и обстоятельства, послужившие основанием для проведения проверки;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подтверждение достоверности (либо опровержение) факта, послужившего основанием для составления уведомления;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причины и обстоятельства, способствовавшие обращению в целях склонения работника Школы к совершению коррупционных правонарушений;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13. В случае подтверждения наличия факта обращения в целях склонения работника Школы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Работодателем принимается решение о передаче информации в правоохранительные органы.</w:t>
      </w:r>
      <w:r w:rsidRPr="00EC7EC9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>14. В случае если факт обращения в целях склонения работника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заседание комиссии по урегулированию споров между участниками образовательных отношений и принятия соответствующего решения.</w:t>
      </w:r>
    </w:p>
    <w:p w:rsidR="0004282A" w:rsidRPr="00EC7EC9" w:rsidRDefault="0004282A">
      <w:pPr>
        <w:rPr>
          <w:rFonts w:ascii="Times New Roman" w:hAnsi="Times New Roman" w:cs="Times New Roman"/>
          <w:sz w:val="28"/>
          <w:szCs w:val="28"/>
        </w:rPr>
      </w:pPr>
    </w:p>
    <w:sectPr w:rsidR="0004282A" w:rsidRPr="00EC7EC9" w:rsidSect="00EC7EC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C9"/>
    <w:rsid w:val="0004282A"/>
    <w:rsid w:val="00E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CADD"/>
  <w15:chartTrackingRefBased/>
  <w15:docId w15:val="{9FDEC36A-3892-4765-A1FC-F0D146A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2023-04-04T07:57:00Z</dcterms:created>
  <dcterms:modified xsi:type="dcterms:W3CDTF">2023-04-04T08:03:00Z</dcterms:modified>
</cp:coreProperties>
</file>